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0CB11" w14:textId="685B27BB" w:rsidR="00B267BE" w:rsidRPr="00E428D3" w:rsidRDefault="00B267BE" w:rsidP="00B267BE">
      <w:pPr>
        <w:tabs>
          <w:tab w:val="left" w:pos="1905"/>
          <w:tab w:val="center" w:pos="4680"/>
        </w:tabs>
        <w:spacing w:after="240" w:line="240" w:lineRule="auto"/>
        <w:jc w:val="center"/>
        <w:rPr>
          <w:rFonts w:eastAsia="Times New Roman" w:cs="Times New Roman"/>
          <w:b/>
          <w:color w:val="auto"/>
          <w:sz w:val="40"/>
        </w:rPr>
      </w:pPr>
      <w:r w:rsidRPr="00E428D3">
        <w:rPr>
          <w:rFonts w:eastAsia="Times New Roman" w:cs="Times New Roman"/>
          <w:b/>
          <w:color w:val="auto"/>
          <w:sz w:val="40"/>
        </w:rPr>
        <w:t xml:space="preserve">DDTP Advisory Committees </w:t>
      </w:r>
      <w:r w:rsidR="00CD52C8">
        <w:rPr>
          <w:rFonts w:eastAsia="Times New Roman" w:cs="Times New Roman"/>
          <w:b/>
          <w:color w:val="auto"/>
          <w:sz w:val="40"/>
        </w:rPr>
        <w:t xml:space="preserve">– EPAC </w:t>
      </w:r>
      <w:r w:rsidRPr="00E428D3">
        <w:rPr>
          <w:rFonts w:eastAsia="Times New Roman" w:cs="Times New Roman"/>
          <w:b/>
          <w:color w:val="auto"/>
          <w:sz w:val="40"/>
        </w:rPr>
        <w:t>Meeting</w:t>
      </w:r>
    </w:p>
    <w:p w14:paraId="602B3AD2" w14:textId="21305E9E" w:rsidR="00B267BE" w:rsidRPr="00E428D3" w:rsidRDefault="009E293B" w:rsidP="00B267BE">
      <w:pPr>
        <w:tabs>
          <w:tab w:val="left" w:pos="1905"/>
        </w:tabs>
        <w:spacing w:after="0" w:line="240" w:lineRule="auto"/>
        <w:contextualSpacing/>
        <w:jc w:val="center"/>
        <w:rPr>
          <w:rFonts w:eastAsia="Times New Roman" w:cs="Times New Roman"/>
          <w:color w:val="auto"/>
        </w:rPr>
      </w:pPr>
      <w:bookmarkStart w:id="0" w:name="_Hlk80865278"/>
      <w:r>
        <w:rPr>
          <w:rFonts w:eastAsia="Times New Roman" w:cs="Times New Roman"/>
          <w:color w:val="auto"/>
        </w:rPr>
        <w:t>October 11</w:t>
      </w:r>
      <w:r w:rsidR="00B267BE" w:rsidRPr="00E428D3">
        <w:rPr>
          <w:rFonts w:eastAsia="Times New Roman" w:cs="Times New Roman"/>
          <w:color w:val="auto"/>
        </w:rPr>
        <w:t>, 202</w:t>
      </w:r>
      <w:r w:rsidR="00685828">
        <w:rPr>
          <w:rFonts w:eastAsia="Times New Roman" w:cs="Times New Roman"/>
          <w:color w:val="auto"/>
        </w:rPr>
        <w:t>4</w:t>
      </w:r>
    </w:p>
    <w:bookmarkEnd w:id="0"/>
    <w:p w14:paraId="757C6207" w14:textId="632012EA" w:rsidR="00B267BE" w:rsidRPr="000B058E" w:rsidRDefault="00B267BE" w:rsidP="00980167">
      <w:pPr>
        <w:pStyle w:val="Title"/>
        <w:rPr>
          <w:b/>
          <w:bCs/>
        </w:rPr>
      </w:pPr>
      <w:r w:rsidRPr="000B058E">
        <w:rPr>
          <w:b/>
          <w:bCs/>
        </w:rPr>
        <w:t>Roll Call Voting Orde</w:t>
      </w:r>
      <w:r w:rsidR="00B37A72">
        <w:rPr>
          <w:b/>
          <w:bCs/>
        </w:rPr>
        <w:t>r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80"/>
        <w:gridCol w:w="4140"/>
        <w:gridCol w:w="2880"/>
      </w:tblGrid>
      <w:tr w:rsidR="007B5413" w:rsidRPr="007B5413" w14:paraId="0671FFB3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2B18B363" w14:textId="78829900" w:rsidR="007B5413" w:rsidRPr="007B5413" w:rsidRDefault="007B5413" w:rsidP="00F46DD9">
            <w:pPr>
              <w:jc w:val="center"/>
              <w:rPr>
                <w:b/>
                <w:bCs/>
              </w:rPr>
            </w:pPr>
            <w:r w:rsidRPr="007B5413">
              <w:rPr>
                <w:b/>
                <w:bCs/>
              </w:rPr>
              <w:t>Order</w:t>
            </w:r>
          </w:p>
        </w:tc>
        <w:tc>
          <w:tcPr>
            <w:tcW w:w="4140" w:type="dxa"/>
            <w:vAlign w:val="center"/>
          </w:tcPr>
          <w:p w14:paraId="6DA6A44B" w14:textId="264B427B" w:rsidR="007B5413" w:rsidRPr="007B5413" w:rsidRDefault="007B5413" w:rsidP="007B5413">
            <w:pPr>
              <w:jc w:val="center"/>
              <w:rPr>
                <w:b/>
                <w:bCs/>
              </w:rPr>
            </w:pPr>
            <w:r w:rsidRPr="007B5413">
              <w:rPr>
                <w:b/>
                <w:bCs/>
              </w:rPr>
              <w:t>Member Name</w:t>
            </w:r>
          </w:p>
        </w:tc>
        <w:tc>
          <w:tcPr>
            <w:tcW w:w="2880" w:type="dxa"/>
            <w:vAlign w:val="center"/>
          </w:tcPr>
          <w:p w14:paraId="2CF9CE74" w14:textId="402850FE" w:rsidR="007B5413" w:rsidRPr="007B5413" w:rsidRDefault="007B5413" w:rsidP="007B5413">
            <w:pPr>
              <w:jc w:val="center"/>
              <w:rPr>
                <w:b/>
                <w:bCs/>
              </w:rPr>
            </w:pPr>
            <w:r w:rsidRPr="007B5413">
              <w:rPr>
                <w:b/>
                <w:bCs/>
              </w:rPr>
              <w:t>Committee</w:t>
            </w:r>
          </w:p>
        </w:tc>
      </w:tr>
      <w:tr w:rsidR="007B5413" w:rsidRPr="007B5413" w14:paraId="3C43B395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E6B3B69" w14:textId="03E5F3D1" w:rsidR="007B5413" w:rsidRPr="007B5413" w:rsidRDefault="007B5413" w:rsidP="00F46DD9">
            <w:pPr>
              <w:jc w:val="center"/>
            </w:pPr>
            <w:r>
              <w:t>1</w:t>
            </w:r>
          </w:p>
        </w:tc>
        <w:tc>
          <w:tcPr>
            <w:tcW w:w="4140" w:type="dxa"/>
            <w:vAlign w:val="center"/>
          </w:tcPr>
          <w:p w14:paraId="52D30CA0" w14:textId="5CA78D5E" w:rsidR="007B5413" w:rsidRPr="007B5413" w:rsidRDefault="008A27A6" w:rsidP="00FA2F29">
            <w:r>
              <w:t>Antoinette Warren</w:t>
            </w:r>
          </w:p>
        </w:tc>
        <w:tc>
          <w:tcPr>
            <w:tcW w:w="2880" w:type="dxa"/>
            <w:vAlign w:val="center"/>
          </w:tcPr>
          <w:p w14:paraId="05983C08" w14:textId="7FC42551" w:rsidR="007B5413" w:rsidRPr="007B5413" w:rsidRDefault="00F46DD9" w:rsidP="00FA2F29">
            <w:r>
              <w:t>EPAC, Vice Chair</w:t>
            </w:r>
          </w:p>
        </w:tc>
      </w:tr>
      <w:tr w:rsidR="007B5413" w:rsidRPr="007B5413" w14:paraId="27ABD49D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0C4D2935" w14:textId="27C73CE5" w:rsidR="007B5413" w:rsidRPr="007B5413" w:rsidRDefault="007B5413" w:rsidP="00F46DD9">
            <w:pPr>
              <w:jc w:val="center"/>
            </w:pPr>
            <w:r>
              <w:t>2</w:t>
            </w:r>
          </w:p>
        </w:tc>
        <w:tc>
          <w:tcPr>
            <w:tcW w:w="4140" w:type="dxa"/>
            <w:vAlign w:val="center"/>
          </w:tcPr>
          <w:p w14:paraId="07329413" w14:textId="6E3C6A01" w:rsidR="007B5413" w:rsidRPr="007B5413" w:rsidRDefault="000955F6" w:rsidP="00FA2F29">
            <w:r>
              <w:t>Danyelle Cerillo</w:t>
            </w:r>
          </w:p>
        </w:tc>
        <w:tc>
          <w:tcPr>
            <w:tcW w:w="2880" w:type="dxa"/>
            <w:vAlign w:val="center"/>
          </w:tcPr>
          <w:p w14:paraId="3A674AC2" w14:textId="02C5D833" w:rsidR="007B5413" w:rsidRPr="007B5413" w:rsidRDefault="00F46DD9" w:rsidP="00FA2F29">
            <w:r>
              <w:t>EPAC</w:t>
            </w:r>
          </w:p>
        </w:tc>
      </w:tr>
      <w:tr w:rsidR="00F46DD9" w:rsidRPr="007B5413" w14:paraId="5B0100D2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0608403D" w14:textId="2177D7DD" w:rsidR="00F46DD9" w:rsidRPr="007B5413" w:rsidRDefault="00F46DD9" w:rsidP="00F46DD9">
            <w:pPr>
              <w:jc w:val="center"/>
            </w:pPr>
            <w:r>
              <w:t>3</w:t>
            </w:r>
          </w:p>
        </w:tc>
        <w:tc>
          <w:tcPr>
            <w:tcW w:w="4140" w:type="dxa"/>
            <w:vAlign w:val="center"/>
          </w:tcPr>
          <w:p w14:paraId="0595164B" w14:textId="325E60F4" w:rsidR="00F46DD9" w:rsidRPr="007B5413" w:rsidRDefault="00F46DD9" w:rsidP="00FA2F29">
            <w:r>
              <w:t>Janice Armigo Brown</w:t>
            </w:r>
          </w:p>
        </w:tc>
        <w:tc>
          <w:tcPr>
            <w:tcW w:w="2880" w:type="dxa"/>
            <w:vAlign w:val="center"/>
          </w:tcPr>
          <w:p w14:paraId="4384DC37" w14:textId="7C69D1A0" w:rsidR="00F46DD9" w:rsidRPr="007B5413" w:rsidRDefault="00F46DD9" w:rsidP="00FA2F29">
            <w:r w:rsidRPr="00CF22CE">
              <w:t>EPAC</w:t>
            </w:r>
          </w:p>
        </w:tc>
      </w:tr>
      <w:tr w:rsidR="00F46DD9" w:rsidRPr="007B5413" w14:paraId="5ED04462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0896622" w14:textId="0DA0F562" w:rsidR="00F46DD9" w:rsidRPr="007B5413" w:rsidRDefault="00F46DD9" w:rsidP="00F46DD9">
            <w:pPr>
              <w:jc w:val="center"/>
            </w:pPr>
            <w:r>
              <w:t>4</w:t>
            </w:r>
          </w:p>
        </w:tc>
        <w:tc>
          <w:tcPr>
            <w:tcW w:w="4140" w:type="dxa"/>
            <w:vAlign w:val="center"/>
          </w:tcPr>
          <w:p w14:paraId="42200B21" w14:textId="7ABC43BC" w:rsidR="00F46DD9" w:rsidRPr="007B5413" w:rsidRDefault="00F46DD9" w:rsidP="00FA2F29">
            <w:r>
              <w:t>Judy Viera</w:t>
            </w:r>
          </w:p>
        </w:tc>
        <w:tc>
          <w:tcPr>
            <w:tcW w:w="2880" w:type="dxa"/>
            <w:vAlign w:val="center"/>
          </w:tcPr>
          <w:p w14:paraId="6257D697" w14:textId="029BD2CD" w:rsidR="00F46DD9" w:rsidRPr="007B5413" w:rsidRDefault="00F46DD9" w:rsidP="00FA2F29">
            <w:r w:rsidRPr="00CF22CE">
              <w:t>EPAC</w:t>
            </w:r>
          </w:p>
        </w:tc>
      </w:tr>
      <w:tr w:rsidR="00F46DD9" w:rsidRPr="007B5413" w14:paraId="78685386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76DC4228" w14:textId="72F257A3" w:rsidR="00F46DD9" w:rsidRPr="007B5413" w:rsidRDefault="00F46DD9" w:rsidP="00F46DD9">
            <w:pPr>
              <w:jc w:val="center"/>
            </w:pPr>
            <w:r>
              <w:t>5</w:t>
            </w:r>
          </w:p>
        </w:tc>
        <w:tc>
          <w:tcPr>
            <w:tcW w:w="4140" w:type="dxa"/>
            <w:vAlign w:val="center"/>
          </w:tcPr>
          <w:p w14:paraId="7AE30192" w14:textId="6858BEBB" w:rsidR="00F46DD9" w:rsidRPr="007B5413" w:rsidRDefault="00F46DD9" w:rsidP="00FA2F29">
            <w:r>
              <w:t>Monique Harris</w:t>
            </w:r>
          </w:p>
        </w:tc>
        <w:tc>
          <w:tcPr>
            <w:tcW w:w="2880" w:type="dxa"/>
            <w:vAlign w:val="center"/>
          </w:tcPr>
          <w:p w14:paraId="71C046C8" w14:textId="2EF2B6B3" w:rsidR="00F46DD9" w:rsidRPr="007B5413" w:rsidRDefault="00F46DD9" w:rsidP="00FA2F29">
            <w:r w:rsidRPr="00CF22CE">
              <w:t>EPAC</w:t>
            </w:r>
          </w:p>
        </w:tc>
      </w:tr>
      <w:tr w:rsidR="00F46DD9" w:rsidRPr="007B5413" w14:paraId="1BEC7934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5593909" w14:textId="5618FA68" w:rsidR="00F46DD9" w:rsidRPr="007B5413" w:rsidRDefault="00F46DD9" w:rsidP="00F46DD9">
            <w:pPr>
              <w:jc w:val="center"/>
            </w:pPr>
            <w:r>
              <w:t>6</w:t>
            </w:r>
          </w:p>
        </w:tc>
        <w:tc>
          <w:tcPr>
            <w:tcW w:w="4140" w:type="dxa"/>
            <w:vAlign w:val="center"/>
          </w:tcPr>
          <w:p w14:paraId="5AEDE3C3" w14:textId="0B32A7C7" w:rsidR="00F46DD9" w:rsidRPr="007B5413" w:rsidRDefault="00F46DD9" w:rsidP="00FA2F29">
            <w:r>
              <w:t>Steve Longo</w:t>
            </w:r>
          </w:p>
        </w:tc>
        <w:tc>
          <w:tcPr>
            <w:tcW w:w="2880" w:type="dxa"/>
            <w:vAlign w:val="center"/>
          </w:tcPr>
          <w:p w14:paraId="73479358" w14:textId="1A435D8E" w:rsidR="00F46DD9" w:rsidRPr="007B5413" w:rsidRDefault="00F46DD9" w:rsidP="00FA2F29">
            <w:r w:rsidRPr="00CF22CE">
              <w:t>EPAC</w:t>
            </w:r>
            <w:r>
              <w:t>, Chair</w:t>
            </w:r>
          </w:p>
        </w:tc>
      </w:tr>
    </w:tbl>
    <w:p w14:paraId="62ED7849" w14:textId="77777777" w:rsidR="00DA4FC9" w:rsidRDefault="00DA4FC9" w:rsidP="00F46DD9"/>
    <w:sectPr w:rsidR="00DA4FC9" w:rsidSect="00F12DCC">
      <w:pgSz w:w="12240" w:h="15840" w:code="1"/>
      <w:pgMar w:top="806" w:right="1080" w:bottom="1440" w:left="108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7BE"/>
    <w:rsid w:val="00001B20"/>
    <w:rsid w:val="000955F6"/>
    <w:rsid w:val="000B058E"/>
    <w:rsid w:val="000C1444"/>
    <w:rsid w:val="000F3902"/>
    <w:rsid w:val="00107DD5"/>
    <w:rsid w:val="00192D6D"/>
    <w:rsid w:val="001E009D"/>
    <w:rsid w:val="00236772"/>
    <w:rsid w:val="00577CF2"/>
    <w:rsid w:val="00685828"/>
    <w:rsid w:val="006D1707"/>
    <w:rsid w:val="0073026D"/>
    <w:rsid w:val="0077749F"/>
    <w:rsid w:val="007B5413"/>
    <w:rsid w:val="007E526B"/>
    <w:rsid w:val="00870DB4"/>
    <w:rsid w:val="008A27A6"/>
    <w:rsid w:val="008B00D9"/>
    <w:rsid w:val="009274FE"/>
    <w:rsid w:val="00980167"/>
    <w:rsid w:val="009E293B"/>
    <w:rsid w:val="009E57F3"/>
    <w:rsid w:val="009F57D3"/>
    <w:rsid w:val="00A0500F"/>
    <w:rsid w:val="00A92F2C"/>
    <w:rsid w:val="00B267BE"/>
    <w:rsid w:val="00B36340"/>
    <w:rsid w:val="00B37A72"/>
    <w:rsid w:val="00B67759"/>
    <w:rsid w:val="00CA7B61"/>
    <w:rsid w:val="00CD52C8"/>
    <w:rsid w:val="00D509E7"/>
    <w:rsid w:val="00DA4FC9"/>
    <w:rsid w:val="00DD68C7"/>
    <w:rsid w:val="00E07C53"/>
    <w:rsid w:val="00EB3123"/>
    <w:rsid w:val="00ED2DFE"/>
    <w:rsid w:val="00F12DCC"/>
    <w:rsid w:val="00F46DD9"/>
    <w:rsid w:val="00FA2F29"/>
    <w:rsid w:val="00FC68CE"/>
    <w:rsid w:val="00FE0390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0144D"/>
  <w15:chartTrackingRefBased/>
  <w15:docId w15:val="{BB294A60-641E-4FFC-89C0-D4768795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color w:val="000000"/>
        <w:sz w:val="28"/>
        <w:szCs w:val="28"/>
        <w:u w:color="00000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80167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jc w:val="center"/>
    </w:pPr>
    <w:rPr>
      <w:rFonts w:eastAsia="Times New Roman" w:cs="Times New Roman"/>
      <w:iCs/>
      <w:color w:val="auto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980167"/>
    <w:rPr>
      <w:rFonts w:eastAsia="Times New Roman" w:cs="Times New Roman"/>
      <w:iCs/>
      <w:color w:val="auto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Props1.xml><?xml version="1.0" encoding="utf-8"?>
<ds:datastoreItem xmlns:ds="http://schemas.openxmlformats.org/officeDocument/2006/customXml" ds:itemID="{DA712E31-D975-43CE-9396-0851799EE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340DA-2D62-4B3D-A400-801E44430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E10B-5E72-485B-ACA7-7357DD91B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B11DCE-35DD-4697-87D3-6835560C23EB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35</cp:revision>
  <dcterms:created xsi:type="dcterms:W3CDTF">2021-11-09T21:11:00Z</dcterms:created>
  <dcterms:modified xsi:type="dcterms:W3CDTF">2024-09-19T16:39:00Z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</Properties>
</file>